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890"/>
        <w:tblW w:w="9524" w:type="dxa"/>
        <w:tblLook w:val="04A0" w:firstRow="1" w:lastRow="0" w:firstColumn="1" w:lastColumn="0" w:noHBand="0" w:noVBand="1"/>
      </w:tblPr>
      <w:tblGrid>
        <w:gridCol w:w="4532"/>
        <w:gridCol w:w="4992"/>
      </w:tblGrid>
      <w:tr w:rsidR="00DB67BB" w14:paraId="5370645E" w14:textId="77777777" w:rsidTr="00DB67BB">
        <w:trPr>
          <w:trHeight w:val="1025"/>
        </w:trPr>
        <w:tc>
          <w:tcPr>
            <w:tcW w:w="4762" w:type="dxa"/>
          </w:tcPr>
          <w:p w14:paraId="498D5B2C" w14:textId="0CEE1D54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 w:rsidRPr="00DB67BB">
              <w:rPr>
                <w:sz w:val="72"/>
                <w:szCs w:val="72"/>
              </w:rPr>
              <w:t>7:45 – 8:05</w:t>
            </w:r>
          </w:p>
        </w:tc>
        <w:tc>
          <w:tcPr>
            <w:tcW w:w="4762" w:type="dxa"/>
          </w:tcPr>
          <w:p w14:paraId="4EEF7535" w14:textId="1B11CB41" w:rsidR="00DB67BB" w:rsidRPr="00DB67BB" w:rsidRDefault="00DB67BB" w:rsidP="0005688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ARRIVAL/BREAKFAST</w:t>
            </w:r>
          </w:p>
        </w:tc>
      </w:tr>
      <w:tr w:rsidR="00DB67BB" w14:paraId="372EF9C4" w14:textId="77777777" w:rsidTr="00DB67BB">
        <w:trPr>
          <w:trHeight w:val="1025"/>
        </w:trPr>
        <w:tc>
          <w:tcPr>
            <w:tcW w:w="4762" w:type="dxa"/>
          </w:tcPr>
          <w:p w14:paraId="19C75C7E" w14:textId="485E9A30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8:10 – 9:08</w:t>
            </w:r>
          </w:p>
        </w:tc>
        <w:tc>
          <w:tcPr>
            <w:tcW w:w="4762" w:type="dxa"/>
          </w:tcPr>
          <w:p w14:paraId="1034084C" w14:textId="30E439D5" w:rsidR="00DB67BB" w:rsidRPr="00056889" w:rsidRDefault="00056889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Period 1</w:t>
            </w:r>
          </w:p>
        </w:tc>
      </w:tr>
      <w:tr w:rsidR="00DB67BB" w14:paraId="7E5928A1" w14:textId="77777777" w:rsidTr="00DB67BB">
        <w:trPr>
          <w:trHeight w:val="946"/>
        </w:trPr>
        <w:tc>
          <w:tcPr>
            <w:tcW w:w="4762" w:type="dxa"/>
          </w:tcPr>
          <w:p w14:paraId="2030A9D9" w14:textId="62539A51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9:13 – 10:11</w:t>
            </w:r>
          </w:p>
        </w:tc>
        <w:tc>
          <w:tcPr>
            <w:tcW w:w="4762" w:type="dxa"/>
          </w:tcPr>
          <w:p w14:paraId="05F0B4EA" w14:textId="29008B05" w:rsidR="00DB67BB" w:rsidRDefault="00056889" w:rsidP="00056889">
            <w:pPr>
              <w:jc w:val="center"/>
            </w:pPr>
            <w:r>
              <w:rPr>
                <w:sz w:val="72"/>
                <w:szCs w:val="72"/>
              </w:rPr>
              <w:t xml:space="preserve">Period </w:t>
            </w:r>
            <w:r>
              <w:rPr>
                <w:sz w:val="72"/>
                <w:szCs w:val="72"/>
              </w:rPr>
              <w:t>2</w:t>
            </w:r>
          </w:p>
        </w:tc>
      </w:tr>
      <w:tr w:rsidR="00DB67BB" w14:paraId="2A58866E" w14:textId="77777777" w:rsidTr="00DB67BB">
        <w:trPr>
          <w:trHeight w:val="1025"/>
        </w:trPr>
        <w:tc>
          <w:tcPr>
            <w:tcW w:w="4762" w:type="dxa"/>
          </w:tcPr>
          <w:p w14:paraId="3D78AE76" w14:textId="4568C1CE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10:11 – 10:21</w:t>
            </w:r>
          </w:p>
        </w:tc>
        <w:tc>
          <w:tcPr>
            <w:tcW w:w="4762" w:type="dxa"/>
          </w:tcPr>
          <w:p w14:paraId="59C9B603" w14:textId="41165B82" w:rsidR="00DB67BB" w:rsidRPr="00056889" w:rsidRDefault="00056889" w:rsidP="00056889">
            <w:pPr>
              <w:jc w:val="center"/>
              <w:rPr>
                <w:sz w:val="72"/>
                <w:szCs w:val="72"/>
              </w:rPr>
            </w:pPr>
            <w:r w:rsidRPr="00056889">
              <w:rPr>
                <w:sz w:val="72"/>
                <w:szCs w:val="72"/>
              </w:rPr>
              <w:t>BREAK</w:t>
            </w:r>
          </w:p>
        </w:tc>
      </w:tr>
      <w:tr w:rsidR="00DB67BB" w14:paraId="42023CAA" w14:textId="77777777" w:rsidTr="00DB67BB">
        <w:trPr>
          <w:trHeight w:val="1025"/>
        </w:trPr>
        <w:tc>
          <w:tcPr>
            <w:tcW w:w="4762" w:type="dxa"/>
          </w:tcPr>
          <w:p w14:paraId="2129EEAC" w14:textId="7F821500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10:26 – 11:24</w:t>
            </w:r>
          </w:p>
        </w:tc>
        <w:tc>
          <w:tcPr>
            <w:tcW w:w="4762" w:type="dxa"/>
          </w:tcPr>
          <w:p w14:paraId="60B6059D" w14:textId="455938A1" w:rsidR="00DB67BB" w:rsidRDefault="00056889" w:rsidP="00056889">
            <w:pPr>
              <w:jc w:val="center"/>
            </w:pPr>
            <w:r>
              <w:rPr>
                <w:sz w:val="72"/>
                <w:szCs w:val="72"/>
              </w:rPr>
              <w:t xml:space="preserve">Period </w:t>
            </w:r>
            <w:r>
              <w:rPr>
                <w:sz w:val="72"/>
                <w:szCs w:val="72"/>
              </w:rPr>
              <w:t>3</w:t>
            </w:r>
          </w:p>
        </w:tc>
      </w:tr>
      <w:tr w:rsidR="00DB67BB" w14:paraId="4DBC523F" w14:textId="77777777" w:rsidTr="00DB67BB">
        <w:trPr>
          <w:trHeight w:val="1025"/>
        </w:trPr>
        <w:tc>
          <w:tcPr>
            <w:tcW w:w="4762" w:type="dxa"/>
          </w:tcPr>
          <w:p w14:paraId="6ADE1D6C" w14:textId="2FFF6C9E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11:29 – 12:27</w:t>
            </w:r>
          </w:p>
        </w:tc>
        <w:tc>
          <w:tcPr>
            <w:tcW w:w="4762" w:type="dxa"/>
          </w:tcPr>
          <w:p w14:paraId="661BA601" w14:textId="0E458F7A" w:rsidR="00DB67BB" w:rsidRDefault="00056889" w:rsidP="00056889">
            <w:pPr>
              <w:jc w:val="center"/>
            </w:pPr>
            <w:r>
              <w:rPr>
                <w:sz w:val="72"/>
                <w:szCs w:val="72"/>
              </w:rPr>
              <w:t xml:space="preserve">Period </w:t>
            </w:r>
            <w:r>
              <w:rPr>
                <w:sz w:val="72"/>
                <w:szCs w:val="72"/>
              </w:rPr>
              <w:t>4</w:t>
            </w:r>
          </w:p>
        </w:tc>
      </w:tr>
      <w:tr w:rsidR="00DB67BB" w14:paraId="0EE84D92" w14:textId="77777777" w:rsidTr="00DB67BB">
        <w:trPr>
          <w:trHeight w:val="946"/>
        </w:trPr>
        <w:tc>
          <w:tcPr>
            <w:tcW w:w="4762" w:type="dxa"/>
          </w:tcPr>
          <w:p w14:paraId="4CAC2B94" w14:textId="4A4EEA7D" w:rsidR="00DB67BB" w:rsidRPr="00DB67BB" w:rsidRDefault="00DB67BB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12:27 – 12:57</w:t>
            </w:r>
          </w:p>
        </w:tc>
        <w:tc>
          <w:tcPr>
            <w:tcW w:w="4762" w:type="dxa"/>
          </w:tcPr>
          <w:p w14:paraId="0410ADCD" w14:textId="2AC732C1" w:rsidR="00DB67BB" w:rsidRPr="00056889" w:rsidRDefault="00056889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LUNCH</w:t>
            </w:r>
          </w:p>
        </w:tc>
      </w:tr>
      <w:tr w:rsidR="00DB67BB" w14:paraId="1AF7EAC3" w14:textId="77777777" w:rsidTr="00DB67BB">
        <w:trPr>
          <w:trHeight w:val="946"/>
        </w:trPr>
        <w:tc>
          <w:tcPr>
            <w:tcW w:w="4762" w:type="dxa"/>
          </w:tcPr>
          <w:p w14:paraId="1A44F078" w14:textId="20BC49AB" w:rsidR="00DB67BB" w:rsidRPr="00DB67BB" w:rsidRDefault="00056889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1:02 – 2:00</w:t>
            </w:r>
          </w:p>
        </w:tc>
        <w:tc>
          <w:tcPr>
            <w:tcW w:w="4762" w:type="dxa"/>
          </w:tcPr>
          <w:p w14:paraId="61C9EF8D" w14:textId="1F0F0AC8" w:rsidR="00DB67BB" w:rsidRDefault="00056889" w:rsidP="00056889">
            <w:pPr>
              <w:jc w:val="center"/>
            </w:pPr>
            <w:r>
              <w:rPr>
                <w:sz w:val="72"/>
                <w:szCs w:val="72"/>
              </w:rPr>
              <w:t xml:space="preserve">Period </w:t>
            </w:r>
            <w:r>
              <w:rPr>
                <w:sz w:val="72"/>
                <w:szCs w:val="72"/>
              </w:rPr>
              <w:t>5</w:t>
            </w:r>
          </w:p>
        </w:tc>
      </w:tr>
      <w:tr w:rsidR="00DB67BB" w14:paraId="4A2573AA" w14:textId="77777777" w:rsidTr="00DB67BB">
        <w:trPr>
          <w:trHeight w:val="1101"/>
        </w:trPr>
        <w:tc>
          <w:tcPr>
            <w:tcW w:w="4762" w:type="dxa"/>
          </w:tcPr>
          <w:p w14:paraId="00F48115" w14:textId="4102DD45" w:rsidR="00DB67BB" w:rsidRPr="00056889" w:rsidRDefault="00056889" w:rsidP="0005688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2:05 – 3:03</w:t>
            </w:r>
          </w:p>
        </w:tc>
        <w:tc>
          <w:tcPr>
            <w:tcW w:w="4762" w:type="dxa"/>
          </w:tcPr>
          <w:p w14:paraId="3F08A818" w14:textId="470289B5" w:rsidR="00DB67BB" w:rsidRDefault="00056889" w:rsidP="00056889">
            <w:pPr>
              <w:jc w:val="center"/>
            </w:pPr>
            <w:r>
              <w:rPr>
                <w:sz w:val="72"/>
                <w:szCs w:val="72"/>
              </w:rPr>
              <w:t xml:space="preserve">Period </w:t>
            </w:r>
            <w:r>
              <w:rPr>
                <w:sz w:val="72"/>
                <w:szCs w:val="72"/>
              </w:rPr>
              <w:t>6</w:t>
            </w:r>
          </w:p>
        </w:tc>
      </w:tr>
    </w:tbl>
    <w:p w14:paraId="3187C608" w14:textId="0B1CB905" w:rsidR="003E45FC" w:rsidRPr="00056889" w:rsidRDefault="00DB67BB">
      <w:r w:rsidRPr="00056889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29A5A" wp14:editId="79A09AE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896841" cy="1828800"/>
                <wp:effectExtent l="19050" t="1905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841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045E3D" w14:textId="4686977A" w:rsidR="00DB67BB" w:rsidRPr="00056889" w:rsidRDefault="00DB67BB" w:rsidP="00DB67BB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889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Phoenix Secondary Academy</w:t>
                            </w:r>
                          </w:p>
                          <w:p w14:paraId="346E051A" w14:textId="67F9F093" w:rsidR="00DB67BB" w:rsidRPr="00056889" w:rsidRDefault="00DB67BB" w:rsidP="00DB67BB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889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 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29A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1pt;margin-top:1.5pt;width:464.3pt;height:2in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" filled="f" strokecolor="black [3213]" strokeweight="3pt">
                <v:fill o:detectmouseclick="t"/>
                <v:textbox style="mso-fit-shape-to-text:t">
                  <w:txbxContent>
                    <w:p w14:paraId="23045E3D" w14:textId="4686977A" w:rsidR="00DB67BB" w:rsidRPr="00056889" w:rsidRDefault="00DB67BB" w:rsidP="00DB67BB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889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Phoenix Secondary Academy</w:t>
                      </w:r>
                    </w:p>
                    <w:p w14:paraId="346E051A" w14:textId="67F9F093" w:rsidR="00DB67BB" w:rsidRPr="00056889" w:rsidRDefault="00DB67BB" w:rsidP="00DB67BB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889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 Daily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45FC" w:rsidRPr="0005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BB"/>
    <w:rsid w:val="00056889"/>
    <w:rsid w:val="000A2648"/>
    <w:rsid w:val="003E45FC"/>
    <w:rsid w:val="00DB67BB"/>
    <w:rsid w:val="00E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C385"/>
  <w15:chartTrackingRefBased/>
  <w15:docId w15:val="{3D196CE6-7992-4678-B0C0-995CB71B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Steed</dc:creator>
  <cp:keywords/>
  <dc:description/>
  <cp:lastModifiedBy>Karen Steed</cp:lastModifiedBy>
  <cp:revision>2</cp:revision>
  <dcterms:created xsi:type="dcterms:W3CDTF">2021-12-16T17:51:00Z</dcterms:created>
  <dcterms:modified xsi:type="dcterms:W3CDTF">2021-12-16T17:51:00Z</dcterms:modified>
</cp:coreProperties>
</file>